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91" w:rsidRPr="00D67860" w:rsidRDefault="00D67860" w:rsidP="009B5291">
      <w:pPr>
        <w:widowControl w:val="0"/>
        <w:autoSpaceDE w:val="0"/>
        <w:autoSpaceDN w:val="0"/>
        <w:jc w:val="center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>Аннотация рабочей программы</w:t>
      </w:r>
    </w:p>
    <w:p w:rsidR="009B5291" w:rsidRPr="00D67860" w:rsidRDefault="009B5291" w:rsidP="009B5291">
      <w:pPr>
        <w:jc w:val="center"/>
        <w:rPr>
          <w:b/>
          <w:lang w:eastAsia="en-US"/>
        </w:rPr>
      </w:pPr>
      <w:r w:rsidRPr="00D67860">
        <w:rPr>
          <w:b/>
          <w:lang w:eastAsia="en-US"/>
        </w:rPr>
        <w:t>курса внеурочной деятельности «</w:t>
      </w:r>
      <w:r w:rsidR="008478EF" w:rsidRPr="00D67860">
        <w:rPr>
          <w:b/>
          <w:lang w:eastAsia="en-US"/>
        </w:rPr>
        <w:t>Профориентация</w:t>
      </w:r>
      <w:r w:rsidRPr="00D67860">
        <w:rPr>
          <w:b/>
          <w:lang w:eastAsia="en-US"/>
        </w:rPr>
        <w:t>»</w:t>
      </w:r>
    </w:p>
    <w:p w:rsidR="009B5291" w:rsidRPr="00D67860" w:rsidRDefault="009B5291" w:rsidP="009B5291">
      <w:pPr>
        <w:jc w:val="center"/>
        <w:rPr>
          <w:b/>
          <w:lang w:eastAsia="en-US"/>
        </w:rPr>
      </w:pPr>
      <w:r w:rsidRPr="00D67860">
        <w:rPr>
          <w:b/>
          <w:lang w:eastAsia="en-US"/>
        </w:rPr>
        <w:t xml:space="preserve"> </w:t>
      </w:r>
      <w:r w:rsidR="008478EF" w:rsidRPr="00D67860">
        <w:rPr>
          <w:b/>
          <w:lang w:eastAsia="en-US"/>
        </w:rPr>
        <w:t>7класс</w:t>
      </w:r>
    </w:p>
    <w:p w:rsidR="00332A4E" w:rsidRPr="00D67860" w:rsidRDefault="00332A4E" w:rsidP="00332A4E">
      <w:pPr>
        <w:pStyle w:val="3"/>
        <w:shd w:val="clear" w:color="auto" w:fill="auto"/>
        <w:spacing w:line="276" w:lineRule="auto"/>
        <w:ind w:left="40" w:right="660"/>
        <w:jc w:val="both"/>
        <w:rPr>
          <w:sz w:val="24"/>
          <w:szCs w:val="28"/>
        </w:rPr>
      </w:pPr>
      <w:r w:rsidRPr="00D67860">
        <w:rPr>
          <w:sz w:val="24"/>
          <w:szCs w:val="28"/>
        </w:rPr>
        <w:t>Рабочая программа данного учебного курса внеурочной деятельности разработана в соответствии с требованиями</w:t>
      </w:r>
      <w:r w:rsidR="00D67860">
        <w:rPr>
          <w:sz w:val="24"/>
          <w:szCs w:val="28"/>
        </w:rPr>
        <w:t xml:space="preserve"> следующих документов</w:t>
      </w:r>
      <w:r w:rsidRPr="00D67860">
        <w:rPr>
          <w:sz w:val="24"/>
          <w:szCs w:val="28"/>
        </w:rPr>
        <w:t>:</w:t>
      </w:r>
    </w:p>
    <w:p w:rsidR="00332A4E" w:rsidRPr="00D67860" w:rsidRDefault="00332A4E" w:rsidP="00332A4E">
      <w:r w:rsidRPr="00D67860">
        <w:rPr>
          <w:rStyle w:val="c0"/>
        </w:rPr>
        <w:t xml:space="preserve"> - </w:t>
      </w:r>
      <w:r w:rsidRPr="00D67860">
        <w:rPr>
          <w:shd w:val="clear" w:color="auto" w:fill="FFFFFF"/>
        </w:rPr>
        <w:t>Приказ Министерства просвещения РФ от 31.05.2021 №  287 «Об утверждении федерального государственного образовательного стандарта начального общего образования». (Зарегистрирован 05.07.2021 № 64101.)</w:t>
      </w:r>
      <w:r w:rsidRPr="00D67860">
        <w:br/>
      </w:r>
      <w:r w:rsidRPr="00D67860">
        <w:rPr>
          <w:shd w:val="clear" w:color="auto" w:fill="FFFFFF"/>
        </w:rPr>
        <w:t>- Приказ Министерства просвещения РФ от 18.07.2022 №  568 «О внесении изменений в  федеральный государственный образовательный стандарт основного общего образования». (Зарегистрирован 17.08.2022 № 69675.)</w:t>
      </w:r>
    </w:p>
    <w:p w:rsidR="00332A4E" w:rsidRPr="00D67860" w:rsidRDefault="00332A4E" w:rsidP="00332A4E">
      <w:pPr>
        <w:pStyle w:val="c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67860">
        <w:rPr>
          <w:rStyle w:val="c0"/>
        </w:rPr>
        <w:t> </w:t>
      </w:r>
      <w:r w:rsidR="00D67860">
        <w:rPr>
          <w:rStyle w:val="c0"/>
        </w:rPr>
        <w:t> -  Примерная рабочая программа</w:t>
      </w:r>
      <w:r w:rsidRPr="00D67860">
        <w:rPr>
          <w:rStyle w:val="c0"/>
        </w:rPr>
        <w:t xml:space="preserve"> по воспитанию для общеобразовательных организаций, </w:t>
      </w:r>
      <w:proofErr w:type="gramStart"/>
      <w:r w:rsidRPr="00D67860">
        <w:rPr>
          <w:rStyle w:val="c0"/>
        </w:rPr>
        <w:t>одобренной</w:t>
      </w:r>
      <w:proofErr w:type="gramEnd"/>
      <w:r w:rsidRPr="00D67860">
        <w:rPr>
          <w:rStyle w:val="c0"/>
        </w:rPr>
        <w:t xml:space="preserve"> решением федерального учебно-методического объединения по общему образованию. (Протокол от 23 июня 2022 г. № 3/22.)</w:t>
      </w:r>
    </w:p>
    <w:p w:rsidR="00332A4E" w:rsidRPr="00D67860" w:rsidRDefault="00332A4E" w:rsidP="00332A4E">
      <w:pPr>
        <w:pStyle w:val="c6"/>
        <w:shd w:val="clear" w:color="auto" w:fill="FFFFFF"/>
        <w:spacing w:before="0" w:beforeAutospacing="0" w:after="0" w:afterAutospacing="0"/>
        <w:jc w:val="both"/>
        <w:rPr>
          <w:rStyle w:val="c26"/>
          <w:b/>
          <w:bCs/>
        </w:rPr>
      </w:pPr>
    </w:p>
    <w:p w:rsidR="00505344" w:rsidRPr="00D67860" w:rsidRDefault="00505344" w:rsidP="00505344">
      <w:r w:rsidRPr="00D67860">
        <w:rPr>
          <w:b/>
        </w:rPr>
        <w:t>Цель программы</w:t>
      </w:r>
      <w:r w:rsidRPr="00D67860">
        <w:t xml:space="preserve"> - формирование у учащихся готовности к осознанному социальному и профессиональному самоопределению. Цель осуществляется посредством выполнения следующих задач: </w:t>
      </w:r>
    </w:p>
    <w:p w:rsidR="009B5291" w:rsidRPr="00D67860" w:rsidRDefault="00505344" w:rsidP="00505344">
      <w:pPr>
        <w:widowControl w:val="0"/>
        <w:autoSpaceDE w:val="0"/>
        <w:autoSpaceDN w:val="0"/>
        <w:contextualSpacing/>
        <w:jc w:val="both"/>
        <w:rPr>
          <w:rFonts w:eastAsia="Calibri"/>
        </w:rPr>
      </w:pPr>
      <w:r w:rsidRPr="00D67860">
        <w:t xml:space="preserve">  Помочь учащимся раскрыть психологические особенности своей личности; · расширить знания учащихся о мире профессий, о рынке труда; · обучить учащихся выявлению соответствия требований выбранной профессии их способностям и возможностям; · обучить планированию профессиональной карьеры</w:t>
      </w:r>
    </w:p>
    <w:p w:rsidR="0011394E" w:rsidRPr="00D67860" w:rsidRDefault="0011394E" w:rsidP="009B5291">
      <w:pPr>
        <w:jc w:val="both"/>
        <w:rPr>
          <w:b/>
          <w:lang w:eastAsia="en-US"/>
        </w:rPr>
      </w:pPr>
    </w:p>
    <w:p w:rsidR="009B5291" w:rsidRPr="00D67860" w:rsidRDefault="009B5291" w:rsidP="009B5291">
      <w:pPr>
        <w:jc w:val="both"/>
        <w:rPr>
          <w:lang w:eastAsia="en-US"/>
        </w:rPr>
      </w:pPr>
      <w:r w:rsidRPr="00D67860">
        <w:rPr>
          <w:b/>
          <w:lang w:eastAsia="en-US"/>
        </w:rPr>
        <w:t>2.</w:t>
      </w:r>
      <w:r w:rsidRPr="00D67860">
        <w:rPr>
          <w:lang w:eastAsia="en-US"/>
        </w:rPr>
        <w:t xml:space="preserve"> </w:t>
      </w:r>
      <w:r w:rsidRPr="00D67860">
        <w:rPr>
          <w:b/>
          <w:lang w:eastAsia="en-US"/>
        </w:rPr>
        <w:t>Программа</w:t>
      </w:r>
      <w:r w:rsidRPr="00D67860">
        <w:rPr>
          <w:lang w:eastAsia="en-US"/>
        </w:rPr>
        <w:t xml:space="preserve"> курса внеурочной деятельности «</w:t>
      </w:r>
      <w:r w:rsidR="00332A4E" w:rsidRPr="00D67860">
        <w:rPr>
          <w:lang w:eastAsia="en-US"/>
        </w:rPr>
        <w:t>Профориентация</w:t>
      </w:r>
      <w:r w:rsidRPr="00D67860">
        <w:rPr>
          <w:lang w:eastAsia="en-US"/>
        </w:rPr>
        <w:t>» реализует социальное направление.</w:t>
      </w:r>
    </w:p>
    <w:p w:rsidR="009B5291" w:rsidRPr="00D67860" w:rsidRDefault="009B5291" w:rsidP="009B5291">
      <w:pPr>
        <w:jc w:val="both"/>
        <w:rPr>
          <w:lang w:eastAsia="en-US"/>
        </w:rPr>
      </w:pPr>
      <w:bookmarkStart w:id="0" w:name="_GoBack"/>
      <w:bookmarkEnd w:id="0"/>
    </w:p>
    <w:p w:rsidR="009B5291" w:rsidRPr="00D67860" w:rsidRDefault="009B5291" w:rsidP="009B5291">
      <w:pPr>
        <w:jc w:val="both"/>
        <w:rPr>
          <w:b/>
          <w:lang w:eastAsia="en-US"/>
        </w:rPr>
      </w:pPr>
      <w:r w:rsidRPr="00D67860">
        <w:rPr>
          <w:b/>
          <w:lang w:eastAsia="en-US"/>
        </w:rPr>
        <w:t>3. Место в плане внеурочной деятельности</w:t>
      </w:r>
      <w:r w:rsidRPr="00D67860">
        <w:rPr>
          <w:lang w:eastAsia="en-US"/>
        </w:rPr>
        <w:t>:</w:t>
      </w:r>
    </w:p>
    <w:p w:rsidR="009B5291" w:rsidRPr="00D67860" w:rsidRDefault="009B5291" w:rsidP="009B5291">
      <w:pPr>
        <w:ind w:firstLine="708"/>
        <w:jc w:val="both"/>
        <w:rPr>
          <w:lang w:eastAsia="en-US"/>
        </w:rPr>
      </w:pPr>
      <w:r w:rsidRPr="00D67860">
        <w:rPr>
          <w:lang w:eastAsia="en-US"/>
        </w:rPr>
        <w:t>Рабочая программа курса разработана на основе плана внеурочной деятельности</w:t>
      </w:r>
      <w:r w:rsidRPr="00D67860">
        <w:rPr>
          <w:sz w:val="22"/>
          <w:szCs w:val="22"/>
          <w:lang w:eastAsia="en-US"/>
        </w:rPr>
        <w:br/>
      </w:r>
      <w:r w:rsidRPr="00D67860">
        <w:rPr>
          <w:lang w:eastAsia="en-US"/>
        </w:rPr>
        <w:t xml:space="preserve">МКОУ </w:t>
      </w:r>
      <w:r w:rsidR="00332A4E" w:rsidRPr="00D67860">
        <w:rPr>
          <w:lang w:eastAsia="en-US"/>
        </w:rPr>
        <w:t xml:space="preserve">Хитровщинская СОШ </w:t>
      </w:r>
      <w:r w:rsidRPr="00D67860">
        <w:rPr>
          <w:lang w:eastAsia="en-US"/>
        </w:rPr>
        <w:t xml:space="preserve">и рассчитана на </w:t>
      </w:r>
      <w:r w:rsidR="00332A4E" w:rsidRPr="00D67860">
        <w:rPr>
          <w:lang w:eastAsia="en-US"/>
        </w:rPr>
        <w:t>1час в неделю- 17 часов (2 полугодие)</w:t>
      </w:r>
    </w:p>
    <w:p w:rsidR="009B5291" w:rsidRPr="00D67860" w:rsidRDefault="009B5291" w:rsidP="009B5291">
      <w:pPr>
        <w:ind w:firstLine="708"/>
        <w:jc w:val="both"/>
        <w:rPr>
          <w:lang w:eastAsia="en-US"/>
        </w:rPr>
      </w:pPr>
    </w:p>
    <w:p w:rsidR="009B5291" w:rsidRPr="00D67860" w:rsidRDefault="009B5291" w:rsidP="009B5291">
      <w:pPr>
        <w:jc w:val="both"/>
        <w:rPr>
          <w:b/>
          <w:lang w:eastAsia="en-US"/>
        </w:rPr>
      </w:pPr>
      <w:r w:rsidRPr="00D67860">
        <w:rPr>
          <w:lang w:eastAsia="en-US"/>
        </w:rPr>
        <w:t xml:space="preserve">4. </w:t>
      </w:r>
      <w:r w:rsidRPr="00D67860">
        <w:rPr>
          <w:b/>
          <w:lang w:eastAsia="en-US"/>
        </w:rPr>
        <w:t>Планируемые предметные результаты</w:t>
      </w:r>
    </w:p>
    <w:p w:rsidR="00FF57BE" w:rsidRPr="00D67860" w:rsidRDefault="00FF57BE" w:rsidP="00FF57B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67860">
        <w:rPr>
          <w:rFonts w:eastAsiaTheme="minorHAnsi"/>
          <w:lang w:eastAsia="en-US"/>
        </w:rPr>
        <w:t xml:space="preserve">знать требования к составлению личного профессионального плана; </w:t>
      </w:r>
    </w:p>
    <w:p w:rsidR="00FF57BE" w:rsidRPr="00D67860" w:rsidRDefault="00FF57BE" w:rsidP="00FF57B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67860">
        <w:rPr>
          <w:rFonts w:eastAsiaTheme="minorHAnsi"/>
          <w:lang w:eastAsia="en-US"/>
        </w:rPr>
        <w:t xml:space="preserve">представлять правила выбора профессии; </w:t>
      </w:r>
    </w:p>
    <w:p w:rsidR="00FF57BE" w:rsidRPr="00D67860" w:rsidRDefault="00FF57BE" w:rsidP="00FF57B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67860">
        <w:rPr>
          <w:rFonts w:eastAsiaTheme="minorHAnsi"/>
          <w:lang w:eastAsia="en-US"/>
        </w:rPr>
        <w:t xml:space="preserve">получить представление  о профессиях и о профессиональной деятельности; </w:t>
      </w:r>
    </w:p>
    <w:p w:rsidR="00FF57BE" w:rsidRPr="00D67860" w:rsidRDefault="00FF57BE" w:rsidP="00FF57B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67860">
        <w:rPr>
          <w:rFonts w:eastAsiaTheme="minorHAnsi"/>
          <w:lang w:eastAsia="en-US"/>
        </w:rPr>
        <w:t xml:space="preserve"> иметь представление об интересах, мотивах и ценностях профессионального труда, а так же психофизиологических и психологических ресурсах личности в связи с выбором профессии: понятие о темпераменте, ведущих отношениях личности, эмоционально-волевой сфере, интеллектуальных способностях, стилях общения;</w:t>
      </w:r>
    </w:p>
    <w:p w:rsidR="00FF57BE" w:rsidRPr="00D67860" w:rsidRDefault="00FF57BE" w:rsidP="00FF57B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67860">
        <w:rPr>
          <w:rFonts w:eastAsiaTheme="minorHAnsi"/>
          <w:lang w:eastAsia="en-US"/>
        </w:rPr>
        <w:t>иметь представление о современных формах и методах организации труда; о сущности хозяйственного механизма в условиях рыночных отношений; о предпринимательстве; о рынке труда.</w:t>
      </w:r>
    </w:p>
    <w:p w:rsidR="00FF57BE" w:rsidRPr="00D67860" w:rsidRDefault="00631B7D" w:rsidP="00FF57BE">
      <w:pPr>
        <w:jc w:val="both"/>
        <w:rPr>
          <w:lang w:eastAsia="en-US"/>
        </w:rPr>
      </w:pPr>
      <w:r w:rsidRPr="00D67860">
        <w:rPr>
          <w:lang w:eastAsia="en-US"/>
        </w:rPr>
        <w:t xml:space="preserve">           </w:t>
      </w:r>
      <w:r w:rsidR="00FF57BE" w:rsidRPr="00D67860">
        <w:rPr>
          <w:lang w:eastAsia="en-US"/>
        </w:rPr>
        <w:t>Планируемый у</w:t>
      </w:r>
      <w:r w:rsidR="00D67860">
        <w:rPr>
          <w:lang w:eastAsia="en-US"/>
        </w:rPr>
        <w:t xml:space="preserve">ровень подготовки </w:t>
      </w:r>
      <w:proofErr w:type="gramStart"/>
      <w:r w:rsidR="00D67860">
        <w:rPr>
          <w:lang w:eastAsia="en-US"/>
        </w:rPr>
        <w:t>обучающихся</w:t>
      </w:r>
      <w:proofErr w:type="gramEnd"/>
      <w:r w:rsidR="00D67860">
        <w:rPr>
          <w:lang w:eastAsia="en-US"/>
        </w:rPr>
        <w:t xml:space="preserve"> 7</w:t>
      </w:r>
      <w:r w:rsidR="00FF57BE" w:rsidRPr="00D67860">
        <w:rPr>
          <w:lang w:eastAsia="en-US"/>
        </w:rPr>
        <w:t>-го класса на конец учебного года в соответствии с требованиями, установленными федеральными государственными образовательными стандартами, заключается в том</w:t>
      </w:r>
      <w:r w:rsidR="00FF57BE" w:rsidRPr="00D67860">
        <w:rPr>
          <w:b/>
          <w:lang w:eastAsia="en-US"/>
        </w:rPr>
        <w:t>, чтобы учащийся знал:</w:t>
      </w:r>
      <w:r w:rsidR="00FF57BE" w:rsidRPr="00D67860">
        <w:rPr>
          <w:lang w:eastAsia="en-US"/>
        </w:rPr>
        <w:t xml:space="preserve">  </w:t>
      </w:r>
    </w:p>
    <w:p w:rsidR="00FF57BE" w:rsidRPr="00D67860" w:rsidRDefault="00FF57BE" w:rsidP="00FF57BE">
      <w:pPr>
        <w:jc w:val="both"/>
        <w:rPr>
          <w:lang w:eastAsia="en-US"/>
        </w:rPr>
      </w:pPr>
      <w:r w:rsidRPr="00D67860">
        <w:rPr>
          <w:lang w:eastAsia="en-US"/>
        </w:rPr>
        <w:t>•</w:t>
      </w:r>
      <w:r w:rsidRPr="00D67860">
        <w:rPr>
          <w:lang w:eastAsia="en-US"/>
        </w:rPr>
        <w:tab/>
        <w:t xml:space="preserve">роль адекватной самооценки при выборе профессии и в профессиональной последующей деятельности; </w:t>
      </w:r>
    </w:p>
    <w:p w:rsidR="00FF57BE" w:rsidRPr="00D67860" w:rsidRDefault="00FF57BE" w:rsidP="00FF57BE">
      <w:pPr>
        <w:jc w:val="both"/>
        <w:rPr>
          <w:lang w:eastAsia="en-US"/>
        </w:rPr>
      </w:pPr>
      <w:r w:rsidRPr="00D67860">
        <w:rPr>
          <w:lang w:eastAsia="en-US"/>
        </w:rPr>
        <w:t>•</w:t>
      </w:r>
      <w:r w:rsidRPr="00D67860">
        <w:rPr>
          <w:lang w:eastAsia="en-US"/>
        </w:rPr>
        <w:tab/>
        <w:t xml:space="preserve">приемы анализа индивидуальных особенностей личности; </w:t>
      </w:r>
    </w:p>
    <w:p w:rsidR="00FF57BE" w:rsidRPr="00D67860" w:rsidRDefault="00FF57BE" w:rsidP="00FF57BE">
      <w:pPr>
        <w:jc w:val="both"/>
        <w:rPr>
          <w:lang w:eastAsia="en-US"/>
        </w:rPr>
      </w:pPr>
      <w:r w:rsidRPr="00D67860">
        <w:rPr>
          <w:lang w:eastAsia="en-US"/>
        </w:rPr>
        <w:t>•</w:t>
      </w:r>
      <w:r w:rsidRPr="00D67860">
        <w:rPr>
          <w:lang w:eastAsia="en-US"/>
        </w:rPr>
        <w:tab/>
        <w:t xml:space="preserve">сущность понятий профессиональные интересы, склонности, способности, их значимость в профессиональной деятельности; </w:t>
      </w:r>
    </w:p>
    <w:p w:rsidR="00FF57BE" w:rsidRPr="00D67860" w:rsidRDefault="00FF57BE" w:rsidP="00FF57BE">
      <w:pPr>
        <w:jc w:val="both"/>
        <w:rPr>
          <w:lang w:eastAsia="en-US"/>
        </w:rPr>
      </w:pPr>
      <w:r w:rsidRPr="00D67860">
        <w:rPr>
          <w:lang w:eastAsia="en-US"/>
        </w:rPr>
        <w:t>•</w:t>
      </w:r>
      <w:r w:rsidRPr="00D67860">
        <w:rPr>
          <w:lang w:eastAsia="en-US"/>
        </w:rPr>
        <w:tab/>
        <w:t>ограничения при выборе некоторых профессий, обусловленных свойствами нервной системы;</w:t>
      </w:r>
    </w:p>
    <w:p w:rsidR="00FF57BE" w:rsidRPr="00D67860" w:rsidRDefault="00FF57BE" w:rsidP="00FF57BE">
      <w:pPr>
        <w:jc w:val="both"/>
        <w:rPr>
          <w:lang w:eastAsia="en-US"/>
        </w:rPr>
      </w:pPr>
      <w:r w:rsidRPr="00D67860">
        <w:rPr>
          <w:lang w:eastAsia="en-US"/>
        </w:rPr>
        <w:t>•</w:t>
      </w:r>
      <w:r w:rsidRPr="00D67860">
        <w:rPr>
          <w:lang w:eastAsia="en-US"/>
        </w:rPr>
        <w:tab/>
        <w:t xml:space="preserve">роль эмоций в профессиональной деятельности человека; </w:t>
      </w:r>
    </w:p>
    <w:p w:rsidR="00FF57BE" w:rsidRPr="00D67860" w:rsidRDefault="00FF57BE" w:rsidP="00FF57BE">
      <w:pPr>
        <w:jc w:val="both"/>
        <w:rPr>
          <w:lang w:eastAsia="en-US"/>
        </w:rPr>
      </w:pPr>
      <w:r w:rsidRPr="00D67860">
        <w:rPr>
          <w:lang w:eastAsia="en-US"/>
        </w:rPr>
        <w:lastRenderedPageBreak/>
        <w:t>•</w:t>
      </w:r>
      <w:r w:rsidRPr="00D67860">
        <w:rPr>
          <w:lang w:eastAsia="en-US"/>
        </w:rPr>
        <w:tab/>
        <w:t xml:space="preserve">понятие о психических процессах и их роли в профессиональной деятельности; понятие о профессиональной деятельности и ее субъекте; </w:t>
      </w:r>
    </w:p>
    <w:p w:rsidR="00FF57BE" w:rsidRPr="00D67860" w:rsidRDefault="00FF57BE" w:rsidP="00FF57BE">
      <w:pPr>
        <w:jc w:val="both"/>
        <w:rPr>
          <w:lang w:eastAsia="en-US"/>
        </w:rPr>
      </w:pPr>
      <w:r w:rsidRPr="00D67860">
        <w:rPr>
          <w:lang w:eastAsia="en-US"/>
        </w:rPr>
        <w:t>•</w:t>
      </w:r>
      <w:r w:rsidRPr="00D67860">
        <w:rPr>
          <w:lang w:eastAsia="en-US"/>
        </w:rPr>
        <w:tab/>
        <w:t xml:space="preserve">характеристику профессий и специальностей; </w:t>
      </w:r>
    </w:p>
    <w:p w:rsidR="00FF57BE" w:rsidRPr="00D67860" w:rsidRDefault="00FF57BE" w:rsidP="00FF57BE">
      <w:pPr>
        <w:jc w:val="both"/>
        <w:rPr>
          <w:lang w:eastAsia="en-US"/>
        </w:rPr>
      </w:pPr>
      <w:r w:rsidRPr="00D67860">
        <w:rPr>
          <w:lang w:eastAsia="en-US"/>
        </w:rPr>
        <w:t>•</w:t>
      </w:r>
      <w:r w:rsidRPr="00D67860">
        <w:rPr>
          <w:lang w:eastAsia="en-US"/>
        </w:rPr>
        <w:tab/>
        <w:t xml:space="preserve">понятие о личном профессиональном и жизненном плане, способы его составления и обоснования. </w:t>
      </w:r>
    </w:p>
    <w:p w:rsidR="00FF57BE" w:rsidRPr="00D67860" w:rsidRDefault="00FF57BE" w:rsidP="00FF57BE">
      <w:pPr>
        <w:jc w:val="both"/>
        <w:rPr>
          <w:lang w:eastAsia="en-US"/>
        </w:rPr>
      </w:pPr>
      <w:r w:rsidRPr="00D67860">
        <w:rPr>
          <w:lang w:eastAsia="en-US"/>
        </w:rPr>
        <w:t>•</w:t>
      </w:r>
      <w:r w:rsidRPr="00D67860">
        <w:rPr>
          <w:lang w:eastAsia="en-US"/>
        </w:rPr>
        <w:tab/>
        <w:t xml:space="preserve">основные понятия, принципы и направления анализа рынка труда; </w:t>
      </w:r>
    </w:p>
    <w:p w:rsidR="00FF57BE" w:rsidRPr="00D67860" w:rsidRDefault="00FF57BE" w:rsidP="00FF57BE">
      <w:pPr>
        <w:jc w:val="both"/>
        <w:rPr>
          <w:lang w:eastAsia="en-US"/>
        </w:rPr>
      </w:pPr>
      <w:r w:rsidRPr="00D67860">
        <w:rPr>
          <w:lang w:eastAsia="en-US"/>
        </w:rPr>
        <w:t>•</w:t>
      </w:r>
      <w:r w:rsidRPr="00D67860">
        <w:rPr>
          <w:lang w:eastAsia="en-US"/>
        </w:rPr>
        <w:tab/>
        <w:t xml:space="preserve">факторы, влияющие на уровень оплаты труда; </w:t>
      </w:r>
    </w:p>
    <w:p w:rsidR="00FF57BE" w:rsidRPr="00D67860" w:rsidRDefault="00FF57BE" w:rsidP="00FF57BE">
      <w:pPr>
        <w:jc w:val="both"/>
        <w:rPr>
          <w:lang w:eastAsia="en-US"/>
        </w:rPr>
      </w:pPr>
      <w:r w:rsidRPr="00D67860">
        <w:rPr>
          <w:lang w:eastAsia="en-US"/>
        </w:rPr>
        <w:t>•</w:t>
      </w:r>
      <w:r w:rsidRPr="00D67860">
        <w:rPr>
          <w:lang w:eastAsia="en-US"/>
        </w:rPr>
        <w:tab/>
        <w:t xml:space="preserve">виды и формы получения профессионального образования; </w:t>
      </w:r>
    </w:p>
    <w:p w:rsidR="00FF57BE" w:rsidRPr="00D67860" w:rsidRDefault="00FF57BE" w:rsidP="00FF57BE">
      <w:pPr>
        <w:jc w:val="both"/>
        <w:rPr>
          <w:lang w:eastAsia="en-US"/>
        </w:rPr>
      </w:pPr>
      <w:r w:rsidRPr="00D67860">
        <w:rPr>
          <w:lang w:eastAsia="en-US"/>
        </w:rPr>
        <w:t>•</w:t>
      </w:r>
      <w:r w:rsidRPr="00D67860">
        <w:rPr>
          <w:lang w:eastAsia="en-US"/>
        </w:rPr>
        <w:tab/>
        <w:t>виды учреждений профессионального образования.</w:t>
      </w:r>
    </w:p>
    <w:p w:rsidR="00FF57BE" w:rsidRPr="00D67860" w:rsidRDefault="00FF57BE" w:rsidP="00FF57BE">
      <w:pPr>
        <w:jc w:val="both"/>
        <w:rPr>
          <w:b/>
          <w:lang w:eastAsia="en-US"/>
        </w:rPr>
      </w:pPr>
      <w:r w:rsidRPr="00D67860">
        <w:rPr>
          <w:b/>
          <w:lang w:eastAsia="en-US"/>
        </w:rPr>
        <w:t>По окончании курса учащиеся получат возможность:</w:t>
      </w:r>
    </w:p>
    <w:p w:rsidR="00FF57BE" w:rsidRPr="00D67860" w:rsidRDefault="00FF57BE" w:rsidP="00FF57BE">
      <w:pPr>
        <w:jc w:val="both"/>
        <w:rPr>
          <w:lang w:eastAsia="en-US"/>
        </w:rPr>
      </w:pPr>
      <w:r w:rsidRPr="00D67860">
        <w:rPr>
          <w:lang w:eastAsia="en-US"/>
        </w:rPr>
        <w:t xml:space="preserve">•устанавливать образовательную коммуникацию со сверстниками и взрослыми носителями необходимой информации и эффективных способов осуществления познавательной деятельности с целью получения и освоения </w:t>
      </w:r>
      <w:proofErr w:type="gramStart"/>
      <w:r w:rsidRPr="00D67860">
        <w:rPr>
          <w:lang w:eastAsia="en-US"/>
        </w:rPr>
        <w:t>образовательным</w:t>
      </w:r>
      <w:proofErr w:type="gramEnd"/>
      <w:r w:rsidRPr="00D67860">
        <w:rPr>
          <w:lang w:eastAsia="en-US"/>
        </w:rPr>
        <w:t xml:space="preserve"> контентом;</w:t>
      </w:r>
    </w:p>
    <w:p w:rsidR="00FF57BE" w:rsidRPr="00D67860" w:rsidRDefault="00FF57BE" w:rsidP="00FF57BE">
      <w:pPr>
        <w:jc w:val="both"/>
        <w:rPr>
          <w:lang w:eastAsia="en-US"/>
        </w:rPr>
      </w:pPr>
      <w:r w:rsidRPr="00D67860">
        <w:rPr>
          <w:lang w:eastAsia="en-US"/>
        </w:rPr>
        <w:t>•</w:t>
      </w:r>
      <w:r w:rsidRPr="00D67860">
        <w:rPr>
          <w:lang w:eastAsia="en-US"/>
        </w:rPr>
        <w:tab/>
        <w:t>работать с открытыми источниками информации (находить информационные ресурсы, выбирать и анализировать необходимую информацию) о рынке труда, трендах его развития и перспективных потребностях экономики региона проживания учащегося и страны в целом в кадрах определенной квалификации для принятия решения о выборе индивидуального и профессионального маршрута.</w:t>
      </w:r>
    </w:p>
    <w:p w:rsidR="00FF57BE" w:rsidRPr="00D67860" w:rsidRDefault="00FF57BE" w:rsidP="00FF57BE">
      <w:pPr>
        <w:jc w:val="both"/>
        <w:rPr>
          <w:lang w:eastAsia="en-US"/>
        </w:rPr>
      </w:pPr>
      <w:r w:rsidRPr="00D67860">
        <w:rPr>
          <w:lang w:eastAsia="en-US"/>
        </w:rPr>
        <w:t>•</w:t>
      </w:r>
      <w:r w:rsidRPr="00D67860">
        <w:rPr>
          <w:lang w:eastAsia="en-US"/>
        </w:rPr>
        <w:tab/>
        <w:t>совместно с педагогами составить индивидуальную образовательную программу в соответствии с требованиями, определяемыми выбором будущей профессии;</w:t>
      </w:r>
    </w:p>
    <w:p w:rsidR="009B5291" w:rsidRPr="00D67860" w:rsidRDefault="00FF57BE" w:rsidP="00FF57BE">
      <w:pPr>
        <w:jc w:val="both"/>
        <w:rPr>
          <w:lang w:eastAsia="en-US"/>
        </w:rPr>
      </w:pPr>
      <w:r w:rsidRPr="00D67860">
        <w:rPr>
          <w:lang w:eastAsia="en-US"/>
        </w:rPr>
        <w:t>•</w:t>
      </w:r>
      <w:r w:rsidRPr="00D67860">
        <w:rPr>
          <w:lang w:eastAsia="en-US"/>
        </w:rPr>
        <w:tab/>
        <w:t>выбрать индивидуальный и профессиональный маршрут для реализации индивидуальной образовательной программы.</w:t>
      </w:r>
    </w:p>
    <w:p w:rsidR="009B5291" w:rsidRPr="00D67860" w:rsidRDefault="009B5291" w:rsidP="009B5291">
      <w:pPr>
        <w:jc w:val="both"/>
        <w:rPr>
          <w:rFonts w:eastAsia="Calibri"/>
          <w:lang w:eastAsia="en-US"/>
        </w:rPr>
      </w:pPr>
      <w:r w:rsidRPr="00D67860">
        <w:rPr>
          <w:rFonts w:eastAsia="Calibri"/>
          <w:lang w:eastAsia="en-US"/>
        </w:rPr>
        <w:t>- планировать и организовывать свою деятельность;</w:t>
      </w:r>
    </w:p>
    <w:p w:rsidR="009B5291" w:rsidRPr="00D67860" w:rsidRDefault="009B5291" w:rsidP="009B5291">
      <w:pPr>
        <w:jc w:val="both"/>
        <w:rPr>
          <w:rFonts w:eastAsia="Calibri"/>
          <w:lang w:eastAsia="en-US"/>
        </w:rPr>
      </w:pPr>
      <w:r w:rsidRPr="00D67860">
        <w:rPr>
          <w:rFonts w:eastAsia="Calibri"/>
          <w:lang w:eastAsia="en-US"/>
        </w:rPr>
        <w:t>- оценивать результаты собственной деятельности и окружающих;</w:t>
      </w:r>
    </w:p>
    <w:p w:rsidR="009B5291" w:rsidRPr="00D67860" w:rsidRDefault="009B5291" w:rsidP="009B5291">
      <w:pPr>
        <w:jc w:val="both"/>
        <w:rPr>
          <w:rFonts w:eastAsia="Calibri"/>
          <w:lang w:eastAsia="en-US"/>
        </w:rPr>
      </w:pPr>
      <w:r w:rsidRPr="00D67860">
        <w:rPr>
          <w:rFonts w:eastAsia="Calibri"/>
          <w:lang w:eastAsia="en-US"/>
        </w:rPr>
        <w:t>- аргументировано отстаивать свою позицию.</w:t>
      </w:r>
    </w:p>
    <w:p w:rsidR="009B5291" w:rsidRPr="00D67860" w:rsidRDefault="009B5291" w:rsidP="009B5291">
      <w:pPr>
        <w:rPr>
          <w:lang w:eastAsia="en-US"/>
        </w:rPr>
      </w:pPr>
    </w:p>
    <w:p w:rsidR="00D67860" w:rsidRPr="00182952" w:rsidRDefault="00D67860" w:rsidP="00D67860">
      <w:pPr>
        <w:shd w:val="clear" w:color="auto" w:fill="FFFFFF"/>
        <w:spacing w:after="123" w:line="225" w:lineRule="atLeast"/>
        <w:jc w:val="both"/>
        <w:rPr>
          <w:color w:val="000000"/>
        </w:rPr>
      </w:pPr>
      <w:r w:rsidRPr="00182952">
        <w:rPr>
          <w:b/>
          <w:bCs/>
          <w:color w:val="181818"/>
        </w:rPr>
        <w:t>      </w:t>
      </w:r>
      <w:r>
        <w:rPr>
          <w:rStyle w:val="c17"/>
          <w:color w:val="000000"/>
        </w:rPr>
        <w:t>При изучении курса</w:t>
      </w:r>
      <w:r w:rsidRPr="00182952">
        <w:rPr>
          <w:rStyle w:val="c17"/>
          <w:color w:val="000000"/>
        </w:rPr>
        <w:t xml:space="preserve"> используются следующие ЦОР (цифровые образовательные ресурсы):</w:t>
      </w:r>
    </w:p>
    <w:p w:rsidR="00D67860" w:rsidRPr="00182952" w:rsidRDefault="00D67860" w:rsidP="00D6786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2952">
        <w:rPr>
          <w:rStyle w:val="c17"/>
          <w:color w:val="000000"/>
        </w:rPr>
        <w:t> </w:t>
      </w:r>
    </w:p>
    <w:p w:rsidR="00D67860" w:rsidRPr="00182952" w:rsidRDefault="00D67860" w:rsidP="00D6786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2952">
        <w:rPr>
          <w:color w:val="000000"/>
        </w:rPr>
        <w:t xml:space="preserve"> ОО</w:t>
      </w:r>
      <w:proofErr w:type="gramStart"/>
      <w:r w:rsidRPr="00182952">
        <w:rPr>
          <w:color w:val="000000"/>
        </w:rPr>
        <w:t>О"</w:t>
      </w:r>
      <w:proofErr w:type="spellStart"/>
      <w:proofErr w:type="gramEnd"/>
      <w:r w:rsidRPr="00182952">
        <w:rPr>
          <w:color w:val="000000"/>
        </w:rPr>
        <w:t>Инфоурок</w:t>
      </w:r>
      <w:proofErr w:type="spellEnd"/>
      <w:r w:rsidRPr="00182952">
        <w:rPr>
          <w:color w:val="000000"/>
        </w:rPr>
        <w:t>" https://infourok.ru/</w:t>
      </w:r>
    </w:p>
    <w:p w:rsidR="00D67860" w:rsidRPr="00182952" w:rsidRDefault="00D67860" w:rsidP="00D6786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2952">
        <w:rPr>
          <w:rStyle w:val="c21"/>
          <w:color w:val="000000"/>
        </w:rPr>
        <w:t>Единая коллекция цифровых образовательных ресурсов </w:t>
      </w:r>
      <w:hyperlink r:id="rId5" w:history="1">
        <w:r w:rsidRPr="00182952">
          <w:rPr>
            <w:rStyle w:val="a6"/>
          </w:rPr>
          <w:t>http://school-collection.edu.ru</w:t>
        </w:r>
      </w:hyperlink>
    </w:p>
    <w:p w:rsidR="00D67860" w:rsidRPr="00182952" w:rsidRDefault="00D67860" w:rsidP="00D67860"/>
    <w:p w:rsidR="008A6D69" w:rsidRPr="00D67860" w:rsidRDefault="008A6D69"/>
    <w:sectPr w:rsidR="008A6D69" w:rsidRPr="00D67860" w:rsidSect="00C03EB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F3EF0"/>
    <w:multiLevelType w:val="multilevel"/>
    <w:tmpl w:val="413F3EF0"/>
    <w:lvl w:ilvl="0">
      <w:numFmt w:val="bullet"/>
      <w:lvlText w:val=""/>
      <w:lvlJc w:val="left"/>
      <w:pPr>
        <w:ind w:left="2091" w:hanging="361"/>
      </w:pPr>
      <w:rPr>
        <w:rFonts w:ascii="Symbol" w:eastAsia="Times New Roman" w:hAnsi="Symbol" w:hint="default"/>
        <w:w w:val="100"/>
        <w:sz w:val="24"/>
      </w:rPr>
    </w:lvl>
    <w:lvl w:ilvl="1">
      <w:numFmt w:val="bullet"/>
      <w:lvlText w:val="•"/>
      <w:lvlJc w:val="left"/>
      <w:pPr>
        <w:ind w:left="2904" w:hanging="361"/>
      </w:pPr>
      <w:rPr>
        <w:rFonts w:hint="default"/>
      </w:rPr>
    </w:lvl>
    <w:lvl w:ilvl="2">
      <w:numFmt w:val="bullet"/>
      <w:lvlText w:val="•"/>
      <w:lvlJc w:val="left"/>
      <w:pPr>
        <w:ind w:left="3708" w:hanging="361"/>
      </w:pPr>
      <w:rPr>
        <w:rFonts w:hint="default"/>
      </w:rPr>
    </w:lvl>
    <w:lvl w:ilvl="3">
      <w:numFmt w:val="bullet"/>
      <w:lvlText w:val="•"/>
      <w:lvlJc w:val="left"/>
      <w:pPr>
        <w:ind w:left="4513" w:hanging="361"/>
      </w:pPr>
      <w:rPr>
        <w:rFonts w:hint="default"/>
      </w:rPr>
    </w:lvl>
    <w:lvl w:ilvl="4">
      <w:numFmt w:val="bullet"/>
      <w:lvlText w:val="•"/>
      <w:lvlJc w:val="left"/>
      <w:pPr>
        <w:ind w:left="5317" w:hanging="361"/>
      </w:pPr>
      <w:rPr>
        <w:rFonts w:hint="default"/>
      </w:rPr>
    </w:lvl>
    <w:lvl w:ilvl="5">
      <w:numFmt w:val="bullet"/>
      <w:lvlText w:val="•"/>
      <w:lvlJc w:val="left"/>
      <w:pPr>
        <w:ind w:left="6122" w:hanging="361"/>
      </w:pPr>
      <w:rPr>
        <w:rFonts w:hint="default"/>
      </w:rPr>
    </w:lvl>
    <w:lvl w:ilvl="6">
      <w:numFmt w:val="bullet"/>
      <w:lvlText w:val="•"/>
      <w:lvlJc w:val="left"/>
      <w:pPr>
        <w:ind w:left="6926" w:hanging="361"/>
      </w:pPr>
      <w:rPr>
        <w:rFonts w:hint="default"/>
      </w:rPr>
    </w:lvl>
    <w:lvl w:ilvl="7">
      <w:numFmt w:val="bullet"/>
      <w:lvlText w:val="•"/>
      <w:lvlJc w:val="left"/>
      <w:pPr>
        <w:ind w:left="7730" w:hanging="361"/>
      </w:pPr>
      <w:rPr>
        <w:rFonts w:hint="default"/>
      </w:rPr>
    </w:lvl>
    <w:lvl w:ilvl="8">
      <w:numFmt w:val="bullet"/>
      <w:lvlText w:val="•"/>
      <w:lvlJc w:val="left"/>
      <w:pPr>
        <w:ind w:left="8535" w:hanging="361"/>
      </w:pPr>
      <w:rPr>
        <w:rFonts w:hint="default"/>
      </w:rPr>
    </w:lvl>
  </w:abstractNum>
  <w:abstractNum w:abstractNumId="1">
    <w:nsid w:val="45CB2F11"/>
    <w:multiLevelType w:val="hybridMultilevel"/>
    <w:tmpl w:val="D2DCE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94071"/>
    <w:multiLevelType w:val="hybridMultilevel"/>
    <w:tmpl w:val="E6B8ABB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678EC"/>
    <w:rsid w:val="0011394E"/>
    <w:rsid w:val="00332A4E"/>
    <w:rsid w:val="003678EC"/>
    <w:rsid w:val="00505344"/>
    <w:rsid w:val="00631B7D"/>
    <w:rsid w:val="008478EF"/>
    <w:rsid w:val="0087106F"/>
    <w:rsid w:val="00891B40"/>
    <w:rsid w:val="008A6D69"/>
    <w:rsid w:val="009B5291"/>
    <w:rsid w:val="00AA2738"/>
    <w:rsid w:val="00B40DD6"/>
    <w:rsid w:val="00CC105B"/>
    <w:rsid w:val="00D67860"/>
    <w:rsid w:val="00FF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B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291"/>
    <w:pPr>
      <w:ind w:left="720"/>
      <w:contextualSpacing/>
    </w:pPr>
  </w:style>
  <w:style w:type="table" w:styleId="a4">
    <w:name w:val="Table Grid"/>
    <w:basedOn w:val="a1"/>
    <w:uiPriority w:val="59"/>
    <w:rsid w:val="00631B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332A4E"/>
    <w:rPr>
      <w:shd w:val="clear" w:color="auto" w:fill="FFFFFF"/>
    </w:rPr>
  </w:style>
  <w:style w:type="paragraph" w:customStyle="1" w:styleId="3">
    <w:name w:val="Основной текст3"/>
    <w:basedOn w:val="a"/>
    <w:link w:val="a5"/>
    <w:rsid w:val="00332A4E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paragraph" w:customStyle="1" w:styleId="c6">
    <w:name w:val="c6"/>
    <w:basedOn w:val="a"/>
    <w:rsid w:val="00332A4E"/>
    <w:pPr>
      <w:spacing w:before="100" w:beforeAutospacing="1" w:after="100" w:afterAutospacing="1"/>
    </w:pPr>
  </w:style>
  <w:style w:type="character" w:customStyle="1" w:styleId="c0">
    <w:name w:val="c0"/>
    <w:basedOn w:val="a0"/>
    <w:rsid w:val="00332A4E"/>
  </w:style>
  <w:style w:type="character" w:customStyle="1" w:styleId="c26">
    <w:name w:val="c26"/>
    <w:basedOn w:val="a0"/>
    <w:rsid w:val="00332A4E"/>
  </w:style>
  <w:style w:type="character" w:styleId="a6">
    <w:name w:val="Hyperlink"/>
    <w:basedOn w:val="a0"/>
    <w:uiPriority w:val="99"/>
    <w:unhideWhenUsed/>
    <w:rsid w:val="00D67860"/>
    <w:rPr>
      <w:color w:val="0000FF"/>
      <w:u w:val="single"/>
    </w:rPr>
  </w:style>
  <w:style w:type="character" w:customStyle="1" w:styleId="c17">
    <w:name w:val="c17"/>
    <w:basedOn w:val="a0"/>
    <w:rsid w:val="00D67860"/>
  </w:style>
  <w:style w:type="paragraph" w:customStyle="1" w:styleId="c10">
    <w:name w:val="c10"/>
    <w:basedOn w:val="a"/>
    <w:rsid w:val="00D67860"/>
    <w:pPr>
      <w:spacing w:before="100" w:beforeAutospacing="1" w:after="100" w:afterAutospacing="1"/>
    </w:pPr>
  </w:style>
  <w:style w:type="character" w:customStyle="1" w:styleId="c21">
    <w:name w:val="c21"/>
    <w:basedOn w:val="a0"/>
    <w:rsid w:val="00D67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291"/>
    <w:pPr>
      <w:ind w:left="720"/>
      <w:contextualSpacing/>
    </w:pPr>
  </w:style>
  <w:style w:type="table" w:styleId="a4">
    <w:name w:val="Table Grid"/>
    <w:basedOn w:val="a1"/>
    <w:uiPriority w:val="59"/>
    <w:rsid w:val="00631B7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HP</cp:lastModifiedBy>
  <cp:revision>9</cp:revision>
  <dcterms:created xsi:type="dcterms:W3CDTF">2020-09-17T09:17:00Z</dcterms:created>
  <dcterms:modified xsi:type="dcterms:W3CDTF">2022-12-25T06:21:00Z</dcterms:modified>
</cp:coreProperties>
</file>